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9FDDDD" w14:textId="77777777" w:rsidR="00E33373" w:rsidRPr="00E33373" w:rsidRDefault="00E33373" w:rsidP="00E33373">
      <w:pPr>
        <w:bidi/>
        <w:jc w:val="center"/>
        <w:rPr>
          <w:rFonts w:cs="B Nazanin"/>
          <w:sz w:val="36"/>
          <w:szCs w:val="36"/>
        </w:rPr>
      </w:pPr>
      <w:r w:rsidRPr="00E33373">
        <w:rPr>
          <w:rFonts w:cs="B Nazanin" w:hint="cs"/>
          <w:sz w:val="36"/>
          <w:szCs w:val="36"/>
          <w:rtl/>
        </w:rPr>
        <w:t>آپارتمان مسکونی خاطره باغ</w:t>
      </w:r>
    </w:p>
    <w:p w14:paraId="7F0F3821" w14:textId="77777777" w:rsidR="00E33373" w:rsidRPr="00E33373" w:rsidRDefault="00E33373" w:rsidP="00E33373">
      <w:pPr>
        <w:bidi/>
        <w:rPr>
          <w:rFonts w:cs="B Nazanin"/>
          <w:sz w:val="28"/>
          <w:szCs w:val="28"/>
          <w:rtl/>
        </w:rPr>
      </w:pPr>
      <w:r w:rsidRPr="00E33373">
        <w:rPr>
          <w:rFonts w:cs="B Nazanin" w:hint="cs"/>
          <w:sz w:val="28"/>
          <w:szCs w:val="28"/>
          <w:rtl/>
        </w:rPr>
        <w:t>نام</w:t>
      </w:r>
      <w:r w:rsidRPr="00E33373">
        <w:rPr>
          <w:rFonts w:cs="B Nazanin"/>
          <w:sz w:val="28"/>
          <w:szCs w:val="28"/>
        </w:rPr>
        <w:t>: </w:t>
      </w:r>
      <w:r w:rsidRPr="00E33373">
        <w:rPr>
          <w:rFonts w:cs="B Nazanin" w:hint="cs"/>
          <w:sz w:val="28"/>
          <w:szCs w:val="28"/>
          <w:rtl/>
        </w:rPr>
        <w:t>آپارتمان مسکونی خاطره باغ</w:t>
      </w:r>
      <w:r w:rsidRPr="00E33373">
        <w:rPr>
          <w:rFonts w:cs="B Nazanin"/>
          <w:sz w:val="28"/>
          <w:szCs w:val="28"/>
        </w:rPr>
        <w:br/>
      </w:r>
      <w:r w:rsidRPr="00E33373">
        <w:rPr>
          <w:rFonts w:cs="B Nazanin" w:hint="cs"/>
          <w:sz w:val="28"/>
          <w:szCs w:val="28"/>
          <w:rtl/>
        </w:rPr>
        <w:t>موقعیت</w:t>
      </w:r>
      <w:r w:rsidRPr="00E33373">
        <w:rPr>
          <w:rFonts w:cs="B Nazanin"/>
          <w:sz w:val="28"/>
          <w:szCs w:val="28"/>
        </w:rPr>
        <w:t>: </w:t>
      </w:r>
      <w:r w:rsidRPr="00E33373">
        <w:rPr>
          <w:rFonts w:cs="B Nazanin" w:hint="cs"/>
          <w:sz w:val="28"/>
          <w:szCs w:val="28"/>
          <w:rtl/>
        </w:rPr>
        <w:t>شیراز، خیابان قصرالدشت</w:t>
      </w:r>
      <w:r w:rsidRPr="00E33373">
        <w:rPr>
          <w:rFonts w:cs="B Nazanin"/>
          <w:sz w:val="28"/>
          <w:szCs w:val="28"/>
        </w:rPr>
        <w:t> </w:t>
      </w:r>
      <w:r w:rsidRPr="00E33373">
        <w:rPr>
          <w:rFonts w:cs="B Nazanin"/>
          <w:sz w:val="28"/>
          <w:szCs w:val="28"/>
        </w:rPr>
        <w:br/>
      </w:r>
      <w:r w:rsidRPr="00E33373">
        <w:rPr>
          <w:rFonts w:cs="B Nazanin" w:hint="cs"/>
          <w:sz w:val="28"/>
          <w:szCs w:val="28"/>
          <w:rtl/>
        </w:rPr>
        <w:t>دفتر معماری</w:t>
      </w:r>
      <w:r w:rsidRPr="00E33373">
        <w:rPr>
          <w:rFonts w:cs="B Nazanin"/>
          <w:sz w:val="28"/>
          <w:szCs w:val="28"/>
        </w:rPr>
        <w:t>: </w:t>
      </w:r>
      <w:r w:rsidRPr="00E33373">
        <w:rPr>
          <w:rFonts w:cs="B Nazanin" w:hint="cs"/>
          <w:sz w:val="28"/>
          <w:szCs w:val="28"/>
          <w:rtl/>
        </w:rPr>
        <w:t>گروه معماری اشعری و همکاران</w:t>
      </w:r>
      <w:r w:rsidRPr="00E33373">
        <w:rPr>
          <w:rFonts w:cs="B Nazanin"/>
          <w:sz w:val="28"/>
          <w:szCs w:val="28"/>
        </w:rPr>
        <w:br/>
      </w:r>
      <w:r w:rsidRPr="00E33373">
        <w:rPr>
          <w:rFonts w:cs="B Nazanin" w:hint="cs"/>
          <w:sz w:val="28"/>
          <w:szCs w:val="28"/>
          <w:rtl/>
        </w:rPr>
        <w:t>معمار مسئول</w:t>
      </w:r>
      <w:r w:rsidRPr="00E33373">
        <w:rPr>
          <w:rFonts w:cs="B Nazanin"/>
          <w:sz w:val="28"/>
          <w:szCs w:val="28"/>
        </w:rPr>
        <w:t>: </w:t>
      </w:r>
      <w:r w:rsidRPr="00E33373">
        <w:rPr>
          <w:rFonts w:cs="B Nazanin" w:hint="cs"/>
          <w:sz w:val="28"/>
          <w:szCs w:val="28"/>
          <w:rtl/>
        </w:rPr>
        <w:t>امیرحسین اشعری</w:t>
      </w:r>
      <w:r w:rsidRPr="00E33373">
        <w:rPr>
          <w:rFonts w:cs="B Nazanin"/>
          <w:sz w:val="28"/>
          <w:szCs w:val="28"/>
        </w:rPr>
        <w:br/>
      </w:r>
      <w:r w:rsidRPr="00E33373">
        <w:rPr>
          <w:rFonts w:cs="B Nazanin" w:hint="cs"/>
          <w:sz w:val="28"/>
          <w:szCs w:val="28"/>
          <w:rtl/>
        </w:rPr>
        <w:t>تیم طراحی</w:t>
      </w:r>
      <w:r w:rsidRPr="00E33373">
        <w:rPr>
          <w:rFonts w:cs="B Nazanin"/>
          <w:sz w:val="28"/>
          <w:szCs w:val="28"/>
        </w:rPr>
        <w:t>: </w:t>
      </w:r>
      <w:r w:rsidRPr="00E33373">
        <w:rPr>
          <w:rFonts w:cs="B Nazanin" w:hint="cs"/>
          <w:sz w:val="28"/>
          <w:szCs w:val="28"/>
          <w:rtl/>
        </w:rPr>
        <w:t>زهرا جعفری، افشین اشعری، احسان شبانی، زهرا رحیمی، الناز امینی خانیمنی</w:t>
      </w:r>
      <w:r w:rsidRPr="00E33373">
        <w:rPr>
          <w:rFonts w:cs="B Nazanin"/>
          <w:sz w:val="28"/>
          <w:szCs w:val="28"/>
        </w:rPr>
        <w:br/>
      </w:r>
      <w:r w:rsidRPr="00E33373">
        <w:rPr>
          <w:rFonts w:cs="B Nazanin" w:hint="cs"/>
          <w:sz w:val="28"/>
          <w:szCs w:val="28"/>
          <w:rtl/>
        </w:rPr>
        <w:t>تاریخ</w:t>
      </w:r>
      <w:r w:rsidRPr="00E33373">
        <w:rPr>
          <w:rFonts w:cs="B Nazanin"/>
          <w:sz w:val="28"/>
          <w:szCs w:val="28"/>
        </w:rPr>
        <w:t>: </w:t>
      </w:r>
      <w:r w:rsidRPr="00E33373">
        <w:rPr>
          <w:rFonts w:cs="B Nazanin" w:hint="cs"/>
          <w:sz w:val="28"/>
          <w:szCs w:val="28"/>
          <w:rtl/>
          <w:lang w:bidi="fa-IR"/>
        </w:rPr>
        <w:t>۱۳۹۵-۱۴۰۰</w:t>
      </w:r>
      <w:r w:rsidRPr="00E33373">
        <w:rPr>
          <w:rFonts w:cs="B Nazanin"/>
          <w:sz w:val="28"/>
          <w:szCs w:val="28"/>
        </w:rPr>
        <w:t> </w:t>
      </w:r>
      <w:r w:rsidRPr="00E33373">
        <w:rPr>
          <w:rFonts w:cs="B Nazanin"/>
          <w:sz w:val="28"/>
          <w:szCs w:val="28"/>
        </w:rPr>
        <w:br/>
      </w:r>
      <w:r w:rsidRPr="00E33373">
        <w:rPr>
          <w:rFonts w:cs="B Nazanin" w:hint="cs"/>
          <w:sz w:val="28"/>
          <w:szCs w:val="28"/>
          <w:rtl/>
        </w:rPr>
        <w:t>زیربنا</w:t>
      </w:r>
      <w:r w:rsidRPr="00E33373">
        <w:rPr>
          <w:rFonts w:cs="B Nazanin"/>
          <w:sz w:val="28"/>
          <w:szCs w:val="28"/>
        </w:rPr>
        <w:t>: </w:t>
      </w:r>
      <w:r w:rsidRPr="00E33373">
        <w:rPr>
          <w:rFonts w:cs="B Nazanin" w:hint="cs"/>
          <w:sz w:val="28"/>
          <w:szCs w:val="28"/>
          <w:rtl/>
          <w:lang w:bidi="fa-IR"/>
        </w:rPr>
        <w:t>۲۷۰۰</w:t>
      </w:r>
      <w:r w:rsidRPr="00E33373">
        <w:rPr>
          <w:rFonts w:cs="B Nazanin" w:hint="cs"/>
          <w:sz w:val="28"/>
          <w:szCs w:val="28"/>
        </w:rPr>
        <w:t xml:space="preserve"> </w:t>
      </w:r>
      <w:r w:rsidRPr="00E33373">
        <w:rPr>
          <w:rFonts w:cs="B Nazanin" w:hint="cs"/>
          <w:sz w:val="28"/>
          <w:szCs w:val="28"/>
          <w:rtl/>
        </w:rPr>
        <w:t>مترمربع</w:t>
      </w:r>
      <w:r w:rsidRPr="00E33373">
        <w:rPr>
          <w:rFonts w:cs="B Nazanin"/>
          <w:sz w:val="28"/>
          <w:szCs w:val="28"/>
        </w:rPr>
        <w:br/>
      </w:r>
      <w:r w:rsidRPr="00E33373">
        <w:rPr>
          <w:rFonts w:cs="B Nazanin" w:hint="cs"/>
          <w:sz w:val="28"/>
          <w:szCs w:val="28"/>
          <w:rtl/>
        </w:rPr>
        <w:t>نوع</w:t>
      </w:r>
      <w:r w:rsidRPr="00E33373">
        <w:rPr>
          <w:rFonts w:cs="B Nazanin"/>
          <w:sz w:val="28"/>
          <w:szCs w:val="28"/>
        </w:rPr>
        <w:t>: </w:t>
      </w:r>
      <w:r w:rsidRPr="00E33373">
        <w:rPr>
          <w:rFonts w:cs="B Nazanin" w:hint="cs"/>
          <w:sz w:val="28"/>
          <w:szCs w:val="28"/>
          <w:rtl/>
        </w:rPr>
        <w:t>مسکونی</w:t>
      </w:r>
      <w:r w:rsidRPr="00E33373">
        <w:rPr>
          <w:rFonts w:cs="B Nazanin"/>
          <w:sz w:val="28"/>
          <w:szCs w:val="28"/>
        </w:rPr>
        <w:br/>
      </w:r>
      <w:r w:rsidRPr="00E33373">
        <w:rPr>
          <w:rFonts w:cs="B Nazanin" w:hint="cs"/>
          <w:sz w:val="28"/>
          <w:szCs w:val="28"/>
          <w:rtl/>
        </w:rPr>
        <w:t>مهندس سازه</w:t>
      </w:r>
      <w:r w:rsidRPr="00E33373">
        <w:rPr>
          <w:rFonts w:cs="B Nazanin"/>
          <w:sz w:val="28"/>
          <w:szCs w:val="28"/>
        </w:rPr>
        <w:t>: </w:t>
      </w:r>
      <w:r w:rsidRPr="00E33373">
        <w:rPr>
          <w:rFonts w:cs="B Nazanin" w:hint="cs"/>
          <w:sz w:val="28"/>
          <w:szCs w:val="28"/>
          <w:rtl/>
        </w:rPr>
        <w:t>مهندس دستغیب</w:t>
      </w:r>
      <w:r w:rsidRPr="00E33373">
        <w:rPr>
          <w:rFonts w:cs="B Nazanin"/>
          <w:sz w:val="28"/>
          <w:szCs w:val="28"/>
        </w:rPr>
        <w:br/>
      </w:r>
      <w:r w:rsidRPr="00E33373">
        <w:rPr>
          <w:rFonts w:cs="B Nazanin" w:hint="cs"/>
          <w:sz w:val="28"/>
          <w:szCs w:val="28"/>
          <w:rtl/>
        </w:rPr>
        <w:t>تاسیسات مکانیکی</w:t>
      </w:r>
      <w:r w:rsidRPr="00E33373">
        <w:rPr>
          <w:rFonts w:cs="B Nazanin"/>
          <w:sz w:val="28"/>
          <w:szCs w:val="28"/>
        </w:rPr>
        <w:t>: </w:t>
      </w:r>
      <w:r w:rsidRPr="00E33373">
        <w:rPr>
          <w:rFonts w:cs="B Nazanin" w:hint="cs"/>
          <w:sz w:val="28"/>
          <w:szCs w:val="28"/>
          <w:rtl/>
        </w:rPr>
        <w:t>مهندس رستم پور</w:t>
      </w:r>
      <w:r w:rsidRPr="00E33373">
        <w:rPr>
          <w:rFonts w:cs="B Nazanin"/>
          <w:sz w:val="28"/>
          <w:szCs w:val="28"/>
        </w:rPr>
        <w:br/>
      </w:r>
      <w:r w:rsidRPr="00E33373">
        <w:rPr>
          <w:rFonts w:cs="B Nazanin" w:hint="cs"/>
          <w:sz w:val="28"/>
          <w:szCs w:val="28"/>
          <w:rtl/>
        </w:rPr>
        <w:t>اجرا</w:t>
      </w:r>
      <w:r w:rsidRPr="00E33373">
        <w:rPr>
          <w:rFonts w:cs="B Nazanin"/>
          <w:sz w:val="28"/>
          <w:szCs w:val="28"/>
        </w:rPr>
        <w:t>: </w:t>
      </w:r>
      <w:r w:rsidRPr="00E33373">
        <w:rPr>
          <w:rFonts w:cs="B Nazanin" w:hint="cs"/>
          <w:sz w:val="28"/>
          <w:szCs w:val="28"/>
          <w:rtl/>
        </w:rPr>
        <w:t>محمد دارابی، سعید جمالی</w:t>
      </w:r>
      <w:r w:rsidRPr="00E33373">
        <w:rPr>
          <w:rFonts w:cs="B Nazanin"/>
          <w:sz w:val="28"/>
          <w:szCs w:val="28"/>
        </w:rPr>
        <w:br/>
      </w:r>
      <w:r w:rsidRPr="00E33373">
        <w:rPr>
          <w:rFonts w:cs="B Nazanin" w:hint="cs"/>
          <w:sz w:val="28"/>
          <w:szCs w:val="28"/>
          <w:rtl/>
        </w:rPr>
        <w:t>نظارت</w:t>
      </w:r>
      <w:r w:rsidRPr="00E33373">
        <w:rPr>
          <w:rFonts w:cs="B Nazanin"/>
          <w:sz w:val="28"/>
          <w:szCs w:val="28"/>
        </w:rPr>
        <w:t>: </w:t>
      </w:r>
      <w:r w:rsidRPr="00E33373">
        <w:rPr>
          <w:rFonts w:cs="B Nazanin" w:hint="cs"/>
          <w:sz w:val="28"/>
          <w:szCs w:val="28"/>
          <w:rtl/>
        </w:rPr>
        <w:t>امیرحسین اشعری</w:t>
      </w:r>
      <w:r w:rsidRPr="00E33373">
        <w:rPr>
          <w:rFonts w:cs="B Nazanin"/>
          <w:sz w:val="28"/>
          <w:szCs w:val="28"/>
        </w:rPr>
        <w:br/>
      </w:r>
      <w:r w:rsidRPr="00E33373">
        <w:rPr>
          <w:rFonts w:cs="B Nazanin" w:hint="cs"/>
          <w:sz w:val="28"/>
          <w:szCs w:val="28"/>
          <w:rtl/>
        </w:rPr>
        <w:t>هماهنگ کننده</w:t>
      </w:r>
      <w:r w:rsidRPr="00E33373">
        <w:rPr>
          <w:rFonts w:cs="B Nazanin"/>
          <w:sz w:val="28"/>
          <w:szCs w:val="28"/>
        </w:rPr>
        <w:t>: </w:t>
      </w:r>
      <w:r w:rsidRPr="00E33373">
        <w:rPr>
          <w:rFonts w:cs="B Nazanin" w:hint="cs"/>
          <w:sz w:val="28"/>
          <w:szCs w:val="28"/>
          <w:rtl/>
        </w:rPr>
        <w:t>اسما سیرجانی اصل</w:t>
      </w:r>
      <w:r w:rsidRPr="00E33373">
        <w:rPr>
          <w:rFonts w:cs="B Nazanin"/>
          <w:sz w:val="28"/>
          <w:szCs w:val="28"/>
        </w:rPr>
        <w:br/>
      </w:r>
      <w:r w:rsidRPr="00E33373">
        <w:rPr>
          <w:rFonts w:cs="B Nazanin" w:hint="cs"/>
          <w:sz w:val="28"/>
          <w:szCs w:val="28"/>
          <w:rtl/>
        </w:rPr>
        <w:t>طراح سه بعدی</w:t>
      </w:r>
      <w:r w:rsidRPr="00E33373">
        <w:rPr>
          <w:rFonts w:cs="B Nazanin"/>
          <w:sz w:val="28"/>
          <w:szCs w:val="28"/>
        </w:rPr>
        <w:t>: </w:t>
      </w:r>
      <w:r w:rsidRPr="00E33373">
        <w:rPr>
          <w:rFonts w:cs="B Nazanin" w:hint="cs"/>
          <w:sz w:val="28"/>
          <w:szCs w:val="28"/>
          <w:rtl/>
        </w:rPr>
        <w:t>زهرا جعفری، مصطفی یکترزاده</w:t>
      </w:r>
      <w:r w:rsidRPr="00E33373">
        <w:rPr>
          <w:rFonts w:cs="B Nazanin"/>
          <w:sz w:val="28"/>
          <w:szCs w:val="28"/>
        </w:rPr>
        <w:br/>
      </w:r>
      <w:r w:rsidRPr="00E33373">
        <w:rPr>
          <w:rFonts w:cs="B Nazanin" w:hint="cs"/>
          <w:sz w:val="28"/>
          <w:szCs w:val="28"/>
          <w:rtl/>
        </w:rPr>
        <w:t>گرافیک</w:t>
      </w:r>
      <w:r w:rsidRPr="00E33373">
        <w:rPr>
          <w:rFonts w:cs="B Nazanin"/>
          <w:sz w:val="28"/>
          <w:szCs w:val="28"/>
        </w:rPr>
        <w:t>: </w:t>
      </w:r>
      <w:r w:rsidRPr="00E33373">
        <w:rPr>
          <w:rFonts w:cs="B Nazanin" w:hint="cs"/>
          <w:sz w:val="28"/>
          <w:szCs w:val="28"/>
          <w:rtl/>
        </w:rPr>
        <w:t>سارا ناظمی</w:t>
      </w:r>
      <w:r w:rsidRPr="00E33373">
        <w:rPr>
          <w:rFonts w:cs="B Nazanin"/>
          <w:sz w:val="28"/>
          <w:szCs w:val="28"/>
        </w:rPr>
        <w:br/>
      </w:r>
      <w:r w:rsidRPr="00E33373">
        <w:rPr>
          <w:rFonts w:cs="B Nazanin" w:hint="cs"/>
          <w:sz w:val="28"/>
          <w:szCs w:val="28"/>
          <w:rtl/>
        </w:rPr>
        <w:t>کارفرما</w:t>
      </w:r>
      <w:r w:rsidRPr="00E33373">
        <w:rPr>
          <w:rFonts w:cs="B Nazanin"/>
          <w:sz w:val="28"/>
          <w:szCs w:val="28"/>
        </w:rPr>
        <w:t>: </w:t>
      </w:r>
      <w:r w:rsidRPr="00E33373">
        <w:rPr>
          <w:rFonts w:cs="B Nazanin" w:hint="cs"/>
          <w:sz w:val="28"/>
          <w:szCs w:val="28"/>
          <w:rtl/>
        </w:rPr>
        <w:t>آقای واقفی</w:t>
      </w:r>
      <w:r w:rsidRPr="00E33373">
        <w:rPr>
          <w:rFonts w:cs="B Nazanin"/>
          <w:sz w:val="28"/>
          <w:szCs w:val="28"/>
        </w:rPr>
        <w:br/>
      </w:r>
      <w:r w:rsidRPr="00E33373">
        <w:rPr>
          <w:rFonts w:cs="B Nazanin" w:hint="cs"/>
          <w:sz w:val="28"/>
          <w:szCs w:val="28"/>
          <w:rtl/>
        </w:rPr>
        <w:t>عکاس</w:t>
      </w:r>
      <w:r w:rsidRPr="00E33373">
        <w:rPr>
          <w:rFonts w:cs="B Nazanin"/>
          <w:sz w:val="28"/>
          <w:szCs w:val="28"/>
        </w:rPr>
        <w:t>: </w:t>
      </w:r>
      <w:r w:rsidRPr="00E33373">
        <w:rPr>
          <w:rFonts w:cs="B Nazanin" w:hint="cs"/>
          <w:sz w:val="28"/>
          <w:szCs w:val="28"/>
          <w:rtl/>
        </w:rPr>
        <w:t>نوید عطروش</w:t>
      </w:r>
      <w:r w:rsidRPr="00E33373">
        <w:rPr>
          <w:rFonts w:cs="B Nazanin"/>
          <w:sz w:val="28"/>
          <w:szCs w:val="28"/>
        </w:rPr>
        <w:br/>
      </w:r>
    </w:p>
    <w:p w14:paraId="05E949D2" w14:textId="77777777" w:rsidR="00E33373" w:rsidRPr="00C96EE8" w:rsidRDefault="00E33373" w:rsidP="00E33373">
      <w:pPr>
        <w:bidi/>
        <w:jc w:val="both"/>
        <w:rPr>
          <w:rFonts w:cs="B Nazanin"/>
          <w:b/>
          <w:bCs/>
          <w:sz w:val="28"/>
          <w:szCs w:val="28"/>
          <w:rtl/>
        </w:rPr>
      </w:pPr>
      <w:r w:rsidRPr="00C96EE8">
        <w:rPr>
          <w:rFonts w:cs="B Nazanin" w:hint="cs"/>
          <w:b/>
          <w:bCs/>
          <w:sz w:val="28"/>
          <w:szCs w:val="28"/>
          <w:rtl/>
        </w:rPr>
        <w:t>توضیحات :</w:t>
      </w:r>
    </w:p>
    <w:p w14:paraId="61C1AC44" w14:textId="77777777" w:rsidR="00E33373" w:rsidRPr="00E33373" w:rsidRDefault="00E33373" w:rsidP="00E33373">
      <w:pPr>
        <w:bidi/>
        <w:jc w:val="both"/>
        <w:rPr>
          <w:rFonts w:cs="B Nazanin"/>
          <w:sz w:val="28"/>
          <w:szCs w:val="28"/>
          <w:rtl/>
        </w:rPr>
      </w:pPr>
      <w:r w:rsidRPr="00E33373">
        <w:rPr>
          <w:rFonts w:cs="B Nazanin" w:hint="cs"/>
          <w:sz w:val="28"/>
          <w:szCs w:val="28"/>
          <w:rtl/>
        </w:rPr>
        <w:t xml:space="preserve">پروژه در یکی از کوچه های خیابان قصرالدشت در شهر شیراز طراحی و اجرا شده است. این خیابان به دلیل مجاورت با باغ های قصرالدشت، به محله سرسبز و خوش آب و هوا شهرت دارد، اگرچه در سال های اخیر با افزایش ساخت و ساز در این محلات سرسبز قدیمی، بخش زیادی از پوشش گیاهی از بین رفته است. در شمال غربی بنا، کوچه ای با عرض </w:t>
      </w:r>
      <w:r w:rsidRPr="00E33373">
        <w:rPr>
          <w:rFonts w:cs="B Nazanin" w:hint="cs"/>
          <w:sz w:val="28"/>
          <w:szCs w:val="28"/>
          <w:rtl/>
          <w:lang w:bidi="fa-IR"/>
        </w:rPr>
        <w:t>۶</w:t>
      </w:r>
      <w:r w:rsidRPr="00E33373">
        <w:rPr>
          <w:rFonts w:cs="B Nazanin" w:hint="cs"/>
          <w:sz w:val="28"/>
          <w:szCs w:val="28"/>
          <w:rtl/>
        </w:rPr>
        <w:t xml:space="preserve"> متر قرار دارد که تنها دسترسی پروژه به محله است و باعث می شود امکان دید از فاصله روبه رو و نزدیک را مشکل کند؛ در این شرایط دید به بناها از ورودی کوچه و از فواصل دورتر اهمیت زیادی دارد.</w:t>
      </w:r>
    </w:p>
    <w:p w14:paraId="5DFAA8A2" w14:textId="77777777" w:rsidR="00E33373" w:rsidRPr="00E33373" w:rsidRDefault="00E33373" w:rsidP="00E33373">
      <w:pPr>
        <w:bidi/>
        <w:jc w:val="both"/>
        <w:rPr>
          <w:rFonts w:cs="B Nazanin"/>
          <w:sz w:val="28"/>
          <w:szCs w:val="28"/>
        </w:rPr>
      </w:pPr>
      <w:r w:rsidRPr="00E33373">
        <w:rPr>
          <w:rFonts w:cs="B Nazanin" w:hint="cs"/>
          <w:sz w:val="28"/>
          <w:szCs w:val="28"/>
          <w:rtl/>
        </w:rPr>
        <w:t>روبه روی پروژه، در مرز بین کوچه و نمای شمال غربی درختان تنومند قدیمی وجود دارد. یکی از دغدغه های ما، ارتباط درختان قدیمی با درون پروژه است بنابراین با محوریت قرار دادن درختان، صفحات نما را در اطراف آن ها به بازی و حرکت درآوردیم. دغدغه دیگر این پروژه ارتباط بدنه بیرونی ساختمان با فضای محله بود که با جلو و عقب شدن صفحات نما، از فاصله دور نیز ارتباط بصری مخاطبان با پروژه ایجاد می شود.</w:t>
      </w:r>
    </w:p>
    <w:p w14:paraId="52822C76" w14:textId="77777777" w:rsidR="00C96EE8" w:rsidRDefault="00C96EE8" w:rsidP="00E33373">
      <w:pPr>
        <w:bidi/>
        <w:jc w:val="both"/>
        <w:rPr>
          <w:rFonts w:cs="B Nazanin"/>
          <w:sz w:val="28"/>
          <w:szCs w:val="28"/>
        </w:rPr>
      </w:pPr>
    </w:p>
    <w:p w14:paraId="74243952" w14:textId="18857264" w:rsidR="00E33373" w:rsidRPr="00C96EE8" w:rsidRDefault="00E33373" w:rsidP="00C96EE8">
      <w:pPr>
        <w:bidi/>
        <w:jc w:val="both"/>
        <w:rPr>
          <w:rFonts w:cs="B Nazanin"/>
          <w:b/>
          <w:bCs/>
          <w:sz w:val="28"/>
          <w:szCs w:val="28"/>
          <w:rtl/>
        </w:rPr>
      </w:pPr>
      <w:r w:rsidRPr="00C96EE8">
        <w:rPr>
          <w:rFonts w:cs="B Nazanin" w:hint="cs"/>
          <w:b/>
          <w:bCs/>
          <w:sz w:val="28"/>
          <w:szCs w:val="28"/>
          <w:rtl/>
        </w:rPr>
        <w:lastRenderedPageBreak/>
        <w:t>طراحی فرم:</w:t>
      </w:r>
    </w:p>
    <w:p w14:paraId="2CB80344" w14:textId="77777777" w:rsidR="00E33373" w:rsidRPr="00E33373" w:rsidRDefault="00E33373" w:rsidP="00E33373">
      <w:pPr>
        <w:bidi/>
        <w:jc w:val="both"/>
        <w:rPr>
          <w:rFonts w:cs="B Nazanin"/>
          <w:sz w:val="28"/>
          <w:szCs w:val="28"/>
          <w:rtl/>
        </w:rPr>
      </w:pPr>
      <w:r w:rsidRPr="00E33373">
        <w:rPr>
          <w:rFonts w:cs="B Nazanin" w:hint="cs"/>
          <w:sz w:val="28"/>
          <w:szCs w:val="28"/>
          <w:rtl/>
        </w:rPr>
        <w:t>در نمای شمال غربی (رو به کوچه) به منظور نزدیکی با درختان اطراف پروژه، برش هایی در پوسته نما ایجاد کردیم و صفحاتی بوجود آمد که با توجه به موقعیت درختان به صورت پویا تغییر فرم می دهند و از داشتن یک نمای تخت دو بعدی و یکنواخت جلوگیری می شود. فرم های ارگانیک از پوسته نما شروع شده و تا لابی ورودی و پلان داخلی ادامه می یابد. در بین صفحات نما، بازشوهایی طراحی شده تا نسبت به طبیعت بیرون و محله بیشترین گشودگی را داشته باشد. همانند نمای شمال غربی در نمای جنوب شرقی پروژه (رو به حیاط) به منظور افزایش سبزینگی،</w:t>
      </w:r>
      <w:r w:rsidRPr="00E33373">
        <w:rPr>
          <w:rFonts w:ascii="Calibri" w:hAnsi="Calibri" w:cs="Calibri" w:hint="cs"/>
          <w:sz w:val="28"/>
          <w:szCs w:val="28"/>
          <w:rtl/>
        </w:rPr>
        <w:t> </w:t>
      </w:r>
      <w:r w:rsidRPr="00E33373">
        <w:rPr>
          <w:rFonts w:cs="B Nazanin" w:hint="cs"/>
          <w:sz w:val="28"/>
          <w:szCs w:val="28"/>
          <w:rtl/>
        </w:rPr>
        <w:t>فلاورباکس هایی در نظر گرفته شد که زمینه وجود سبزینگی زیادی را روبه روی پنجره ها فراهم می کند.</w:t>
      </w:r>
    </w:p>
    <w:p w14:paraId="2A620093" w14:textId="77777777" w:rsidR="00E33373" w:rsidRPr="00E33373" w:rsidRDefault="00E33373" w:rsidP="00E33373">
      <w:pPr>
        <w:bidi/>
        <w:jc w:val="both"/>
        <w:rPr>
          <w:rFonts w:cs="B Nazanin"/>
          <w:sz w:val="28"/>
          <w:szCs w:val="28"/>
          <w:rtl/>
        </w:rPr>
      </w:pPr>
      <w:r w:rsidRPr="00E33373">
        <w:rPr>
          <w:rFonts w:cs="B Nazanin" w:hint="cs"/>
          <w:sz w:val="28"/>
          <w:szCs w:val="28"/>
          <w:rtl/>
        </w:rPr>
        <w:t>در مقابل این نما یک دیوار صلب بتنی قرار دارد که با اجرای قوطی کشی و شبکه مش، بستر دیوار سبز فراهم شد. کسی که در حیاط می ایستد می تواند سبزینگی را در یک فضای سه بعدی تجربه کند به صورتی که پوشش گیاهی از نما شروع به حرکت، از کف حیاط عبور و تا دیوار رو به رو امتداد می یابد و خاطره باغ های قدیمی یادآوری شود. با توجه به چنین قابلیتی، قاب هایی در پنجره های نما طراحی شد تا بتواند منظره روبه رو را قاب کند.</w:t>
      </w:r>
      <w:r w:rsidRPr="00E33373">
        <w:rPr>
          <w:rFonts w:ascii="Calibri" w:hAnsi="Calibri" w:cs="Calibri" w:hint="cs"/>
          <w:sz w:val="28"/>
          <w:szCs w:val="28"/>
          <w:rtl/>
        </w:rPr>
        <w:t> </w:t>
      </w:r>
      <w:r w:rsidRPr="00E33373">
        <w:rPr>
          <w:rFonts w:cs="B Nazanin" w:hint="cs"/>
          <w:sz w:val="28"/>
          <w:szCs w:val="28"/>
          <w:rtl/>
        </w:rPr>
        <w:t>ما امیدوار هستیم که رعایت ارزش های اجتماعی و زیست محیطی در چنین پروژه هایی بتواند بر طراحی پروژه های اطراف نیز تاثیر بگذارد.</w:t>
      </w:r>
    </w:p>
    <w:p w14:paraId="0CBCDC13" w14:textId="77777777" w:rsidR="00E33373" w:rsidRPr="00E33373" w:rsidRDefault="00E33373" w:rsidP="00E33373">
      <w:pPr>
        <w:bidi/>
        <w:jc w:val="both"/>
        <w:rPr>
          <w:rFonts w:cs="B Nazanin"/>
          <w:sz w:val="28"/>
          <w:szCs w:val="28"/>
          <w:rtl/>
        </w:rPr>
      </w:pPr>
    </w:p>
    <w:p w14:paraId="721618CF" w14:textId="77777777" w:rsidR="00B65A7A" w:rsidRPr="00E33373" w:rsidRDefault="00B65A7A" w:rsidP="00E33373">
      <w:pPr>
        <w:bidi/>
        <w:jc w:val="both"/>
        <w:rPr>
          <w:rFonts w:cs="B Nazanin"/>
          <w:sz w:val="28"/>
          <w:szCs w:val="28"/>
        </w:rPr>
      </w:pPr>
    </w:p>
    <w:sectPr w:rsidR="00B65A7A" w:rsidRPr="00E33373" w:rsidSect="00E3337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E75"/>
    <w:rsid w:val="00175A47"/>
    <w:rsid w:val="002D76DD"/>
    <w:rsid w:val="004637EE"/>
    <w:rsid w:val="009F32F5"/>
    <w:rsid w:val="00B65A7A"/>
    <w:rsid w:val="00C24E75"/>
    <w:rsid w:val="00C96EE8"/>
    <w:rsid w:val="00E333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E5483"/>
  <w15:chartTrackingRefBased/>
  <w15:docId w15:val="{6A808F34-2D4F-421E-990F-750E15123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008814">
      <w:bodyDiv w:val="1"/>
      <w:marLeft w:val="0"/>
      <w:marRight w:val="0"/>
      <w:marTop w:val="0"/>
      <w:marBottom w:val="0"/>
      <w:divBdr>
        <w:top w:val="none" w:sz="0" w:space="0" w:color="auto"/>
        <w:left w:val="none" w:sz="0" w:space="0" w:color="auto"/>
        <w:bottom w:val="none" w:sz="0" w:space="0" w:color="auto"/>
        <w:right w:val="none" w:sz="0" w:space="0" w:color="auto"/>
      </w:divBdr>
    </w:div>
    <w:div w:id="188317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380</Words>
  <Characters>2172</Characters>
  <Application>Microsoft Office Word</Application>
  <DocSecurity>0</DocSecurity>
  <Lines>18</Lines>
  <Paragraphs>5</Paragraphs>
  <ScaleCrop>false</ScaleCrop>
  <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masoome fatemi</dc:creator>
  <cp:keywords/>
  <dc:description/>
  <cp:lastModifiedBy>masoome fatemi</cp:lastModifiedBy>
  <cp:revision>3</cp:revision>
  <dcterms:created xsi:type="dcterms:W3CDTF">2024-09-25T08:23:00Z</dcterms:created>
  <dcterms:modified xsi:type="dcterms:W3CDTF">2024-09-25T08:24:00Z</dcterms:modified>
</cp:coreProperties>
</file>